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14" w:type="dxa"/>
        <w:tblInd w:w="-629" w:type="dxa"/>
        <w:tblLook w:val="04A0" w:firstRow="1" w:lastRow="0" w:firstColumn="1" w:lastColumn="0" w:noHBand="0" w:noVBand="1"/>
      </w:tblPr>
      <w:tblGrid>
        <w:gridCol w:w="1509"/>
        <w:gridCol w:w="5083"/>
        <w:gridCol w:w="1671"/>
        <w:gridCol w:w="2051"/>
      </w:tblGrid>
      <w:tr w:rsidR="00DE52E5" w:rsidRPr="00FF3DBC" w14:paraId="639BCA03" w14:textId="77777777" w:rsidTr="00DE52E5">
        <w:trPr>
          <w:trHeight w:val="276"/>
        </w:trPr>
        <w:tc>
          <w:tcPr>
            <w:tcW w:w="1509" w:type="dxa"/>
            <w:vMerge w:val="restart"/>
            <w:vAlign w:val="center"/>
          </w:tcPr>
          <w:p w14:paraId="16FE9B3B" w14:textId="77777777" w:rsidR="00DE52E5" w:rsidRPr="00FF3DBC" w:rsidRDefault="00DE52E5" w:rsidP="0063504D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  <w:r w:rsidRPr="00FF3DB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3492085" wp14:editId="143F36CF">
                  <wp:extent cx="619125" cy="771525"/>
                  <wp:effectExtent l="0" t="0" r="0" b="0"/>
                  <wp:docPr id="1090779185" name="Resim 1" descr="logo, metin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, metin, yazı tipi, simge, sembol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3" w:type="dxa"/>
            <w:vMerge w:val="restart"/>
            <w:vAlign w:val="center"/>
          </w:tcPr>
          <w:p w14:paraId="4095EE4A" w14:textId="77777777" w:rsidR="00DE52E5" w:rsidRPr="00FF3DBC" w:rsidRDefault="00DE52E5" w:rsidP="0063504D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3DBC">
              <w:rPr>
                <w:rFonts w:ascii="Times New Roman" w:hAnsi="Times New Roman"/>
                <w:b/>
                <w:bCs/>
                <w:sz w:val="24"/>
                <w:szCs w:val="24"/>
              </w:rPr>
              <w:t>T.C.</w:t>
            </w:r>
          </w:p>
          <w:p w14:paraId="52E36E24" w14:textId="77777777" w:rsidR="00DE52E5" w:rsidRPr="00FF3DBC" w:rsidRDefault="00DE52E5" w:rsidP="0063504D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3DBC">
              <w:rPr>
                <w:rFonts w:ascii="Times New Roman" w:hAnsi="Times New Roman"/>
                <w:b/>
                <w:bCs/>
                <w:sz w:val="24"/>
                <w:szCs w:val="24"/>
              </w:rPr>
              <w:t>YALOVA ÜNİVERSİTESİ REKTÖRLÜĞÜ</w:t>
            </w:r>
          </w:p>
          <w:p w14:paraId="7A052C13" w14:textId="77777777" w:rsidR="00DE52E5" w:rsidRPr="00FF3DBC" w:rsidRDefault="00DE52E5" w:rsidP="0063504D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3DBC">
              <w:rPr>
                <w:rFonts w:ascii="Times New Roman" w:hAnsi="Times New Roman" w:cs="Times New Roman"/>
                <w:b/>
                <w:bCs/>
              </w:rPr>
              <w:t>Genel Sekreterlik</w:t>
            </w:r>
          </w:p>
          <w:p w14:paraId="3378BC4E" w14:textId="77777777" w:rsidR="00DE52E5" w:rsidRPr="00FF3DBC" w:rsidRDefault="00DE52E5" w:rsidP="0063504D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Plaka Tanıma Sistemine Kayıt Formu</w:t>
            </w:r>
          </w:p>
        </w:tc>
        <w:tc>
          <w:tcPr>
            <w:tcW w:w="1671" w:type="dxa"/>
            <w:vAlign w:val="center"/>
          </w:tcPr>
          <w:p w14:paraId="39DCC94A" w14:textId="77777777" w:rsidR="00DE52E5" w:rsidRPr="00FF3DBC" w:rsidRDefault="00DE52E5" w:rsidP="0063504D">
            <w:pPr>
              <w:pStyle w:val="stBilgi"/>
              <w:rPr>
                <w:rFonts w:ascii="Times New Roman" w:hAnsi="Times New Roman" w:cs="Times New Roman"/>
                <w:sz w:val="18"/>
              </w:rPr>
            </w:pPr>
            <w:r w:rsidRPr="00FF3DBC">
              <w:rPr>
                <w:rFonts w:ascii="Times New Roman" w:hAnsi="Times New Roman" w:cs="Times New Roman"/>
                <w:sz w:val="18"/>
              </w:rPr>
              <w:t xml:space="preserve">Belge Numarası </w:t>
            </w:r>
          </w:p>
        </w:tc>
        <w:tc>
          <w:tcPr>
            <w:tcW w:w="2051" w:type="dxa"/>
            <w:vAlign w:val="center"/>
          </w:tcPr>
          <w:p w14:paraId="6622E443" w14:textId="77777777" w:rsidR="00DE52E5" w:rsidRPr="00FF3DBC" w:rsidRDefault="00DE52E5" w:rsidP="0063504D">
            <w:pPr>
              <w:rPr>
                <w:rFonts w:ascii="Times New Roman" w:hAnsi="Times New Roman" w:cs="Times New Roman"/>
                <w:sz w:val="18"/>
              </w:rPr>
            </w:pPr>
            <w:r w:rsidRPr="00FF3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GNS-FRM-01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DE52E5" w:rsidRPr="00FF3DBC" w14:paraId="1C1D7367" w14:textId="77777777" w:rsidTr="00DE52E5">
        <w:trPr>
          <w:trHeight w:val="276"/>
        </w:trPr>
        <w:tc>
          <w:tcPr>
            <w:tcW w:w="1509" w:type="dxa"/>
            <w:vMerge/>
            <w:vAlign w:val="center"/>
          </w:tcPr>
          <w:p w14:paraId="6AA1AF9A" w14:textId="77777777" w:rsidR="00DE52E5" w:rsidRPr="00FF3DBC" w:rsidRDefault="00DE52E5" w:rsidP="0063504D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3" w:type="dxa"/>
            <w:vMerge/>
            <w:vAlign w:val="center"/>
          </w:tcPr>
          <w:p w14:paraId="57DA90F8" w14:textId="77777777" w:rsidR="00DE52E5" w:rsidRPr="00FF3DBC" w:rsidRDefault="00DE52E5" w:rsidP="0063504D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vAlign w:val="center"/>
          </w:tcPr>
          <w:p w14:paraId="76F854C1" w14:textId="77777777" w:rsidR="00DE52E5" w:rsidRPr="00FF3DBC" w:rsidRDefault="00DE52E5" w:rsidP="0063504D">
            <w:pPr>
              <w:pStyle w:val="stBilgi"/>
              <w:rPr>
                <w:rFonts w:ascii="Times New Roman" w:hAnsi="Times New Roman" w:cs="Times New Roman"/>
                <w:sz w:val="18"/>
              </w:rPr>
            </w:pPr>
            <w:r w:rsidRPr="00FF3DBC">
              <w:rPr>
                <w:rFonts w:ascii="Times New Roman" w:hAnsi="Times New Roman" w:cs="Times New Roman"/>
                <w:sz w:val="18"/>
              </w:rPr>
              <w:t>29/05/2024</w:t>
            </w:r>
          </w:p>
        </w:tc>
        <w:tc>
          <w:tcPr>
            <w:tcW w:w="2051" w:type="dxa"/>
            <w:vAlign w:val="center"/>
          </w:tcPr>
          <w:p w14:paraId="2FD86813" w14:textId="77777777" w:rsidR="00DE52E5" w:rsidRPr="00FF3DBC" w:rsidRDefault="00DE52E5" w:rsidP="0063504D">
            <w:pPr>
              <w:pStyle w:val="stBilgi"/>
              <w:rPr>
                <w:rFonts w:ascii="Times New Roman" w:hAnsi="Times New Roman" w:cs="Times New Roman"/>
                <w:sz w:val="18"/>
              </w:rPr>
            </w:pPr>
            <w:r w:rsidRPr="00FF3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29/05/2024</w:t>
            </w:r>
          </w:p>
        </w:tc>
      </w:tr>
      <w:tr w:rsidR="00DE52E5" w:rsidRPr="00FF3DBC" w14:paraId="7EC88212" w14:textId="77777777" w:rsidTr="00DE52E5">
        <w:trPr>
          <w:trHeight w:val="276"/>
        </w:trPr>
        <w:tc>
          <w:tcPr>
            <w:tcW w:w="1509" w:type="dxa"/>
            <w:vMerge/>
            <w:vAlign w:val="center"/>
          </w:tcPr>
          <w:p w14:paraId="30E0E95F" w14:textId="77777777" w:rsidR="00DE52E5" w:rsidRPr="00FF3DBC" w:rsidRDefault="00DE52E5" w:rsidP="0063504D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3" w:type="dxa"/>
            <w:vMerge/>
            <w:vAlign w:val="center"/>
          </w:tcPr>
          <w:p w14:paraId="3F65A8C5" w14:textId="77777777" w:rsidR="00DE52E5" w:rsidRPr="00FF3DBC" w:rsidRDefault="00DE52E5" w:rsidP="0063504D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vAlign w:val="center"/>
          </w:tcPr>
          <w:p w14:paraId="3A085D71" w14:textId="77777777" w:rsidR="00DE52E5" w:rsidRPr="00FF3DBC" w:rsidRDefault="00DE52E5" w:rsidP="0063504D">
            <w:pPr>
              <w:pStyle w:val="stBilgi"/>
              <w:rPr>
                <w:rFonts w:ascii="Times New Roman" w:hAnsi="Times New Roman" w:cs="Times New Roman"/>
                <w:sz w:val="18"/>
              </w:rPr>
            </w:pPr>
            <w:r w:rsidRPr="00FF3DBC">
              <w:rPr>
                <w:rFonts w:ascii="Times New Roman" w:hAnsi="Times New Roman" w:cs="Times New Roman"/>
                <w:sz w:val="18"/>
              </w:rPr>
              <w:t xml:space="preserve">Güncelleme Tarihi </w:t>
            </w:r>
          </w:p>
        </w:tc>
        <w:tc>
          <w:tcPr>
            <w:tcW w:w="2051" w:type="dxa"/>
            <w:vAlign w:val="center"/>
          </w:tcPr>
          <w:p w14:paraId="6DF583A7" w14:textId="77777777" w:rsidR="00DE52E5" w:rsidRPr="00FF3DBC" w:rsidRDefault="00DE52E5" w:rsidP="0063504D">
            <w:pPr>
              <w:pStyle w:val="stBilgi"/>
              <w:rPr>
                <w:rFonts w:ascii="Times New Roman" w:hAnsi="Times New Roman" w:cs="Times New Roman"/>
                <w:sz w:val="18"/>
              </w:rPr>
            </w:pPr>
            <w:r w:rsidRPr="00FF3D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E52E5" w:rsidRPr="00FF3DBC" w14:paraId="02F7A443" w14:textId="77777777" w:rsidTr="00DE52E5">
        <w:trPr>
          <w:trHeight w:val="276"/>
        </w:trPr>
        <w:tc>
          <w:tcPr>
            <w:tcW w:w="1509" w:type="dxa"/>
            <w:vMerge/>
            <w:vAlign w:val="center"/>
          </w:tcPr>
          <w:p w14:paraId="6D32D5A9" w14:textId="77777777" w:rsidR="00DE52E5" w:rsidRPr="00FF3DBC" w:rsidRDefault="00DE52E5" w:rsidP="0063504D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3" w:type="dxa"/>
            <w:vMerge/>
            <w:vAlign w:val="center"/>
          </w:tcPr>
          <w:p w14:paraId="523BAE9A" w14:textId="77777777" w:rsidR="00DE52E5" w:rsidRPr="00FF3DBC" w:rsidRDefault="00DE52E5" w:rsidP="0063504D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vAlign w:val="center"/>
          </w:tcPr>
          <w:p w14:paraId="56A62DAC" w14:textId="77777777" w:rsidR="00DE52E5" w:rsidRPr="00FF3DBC" w:rsidRDefault="00DE52E5" w:rsidP="0063504D">
            <w:pPr>
              <w:pStyle w:val="stBilgi"/>
              <w:rPr>
                <w:rFonts w:ascii="Times New Roman" w:hAnsi="Times New Roman" w:cs="Times New Roman"/>
                <w:sz w:val="18"/>
              </w:rPr>
            </w:pPr>
            <w:r w:rsidRPr="00FF3DBC">
              <w:rPr>
                <w:rFonts w:ascii="Times New Roman" w:hAnsi="Times New Roman" w:cs="Times New Roman"/>
                <w:sz w:val="18"/>
              </w:rPr>
              <w:t>Güncelleme Numarası</w:t>
            </w:r>
          </w:p>
        </w:tc>
        <w:tc>
          <w:tcPr>
            <w:tcW w:w="2051" w:type="dxa"/>
            <w:vAlign w:val="center"/>
          </w:tcPr>
          <w:p w14:paraId="4033169F" w14:textId="77777777" w:rsidR="00DE52E5" w:rsidRPr="00FF3DBC" w:rsidRDefault="00DE52E5" w:rsidP="0063504D">
            <w:pPr>
              <w:pStyle w:val="stBilgi"/>
              <w:rPr>
                <w:rFonts w:ascii="Times New Roman" w:hAnsi="Times New Roman" w:cs="Times New Roman"/>
                <w:b/>
                <w:sz w:val="18"/>
              </w:rPr>
            </w:pPr>
            <w:r w:rsidRPr="00FF3D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7165514A" w14:textId="7AA521E9" w:rsidR="00DE52E5" w:rsidRDefault="00DE52E5" w:rsidP="00DE52E5">
      <w:pPr>
        <w:pStyle w:val="stBilgi"/>
      </w:pPr>
      <w:r>
        <w:t xml:space="preserve"> </w:t>
      </w:r>
    </w:p>
    <w:p w14:paraId="6A4FD8DB" w14:textId="77777777" w:rsidR="00DE52E5" w:rsidRDefault="00DE52E5" w:rsidP="00DE52E5">
      <w:pPr>
        <w:pStyle w:val="stBilgi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63"/>
        <w:gridCol w:w="5899"/>
      </w:tblGrid>
      <w:tr w:rsidR="00DE52E5" w14:paraId="47CB48BD" w14:textId="77777777" w:rsidTr="0063504D">
        <w:tc>
          <w:tcPr>
            <w:tcW w:w="10344" w:type="dxa"/>
            <w:gridSpan w:val="2"/>
          </w:tcPr>
          <w:p w14:paraId="56EC7181" w14:textId="77777777" w:rsidR="00DE52E5" w:rsidRDefault="00DE52E5" w:rsidP="00635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YALOVA ÜNİVERSİTESİ REKTÖRLÜĞÜNE</w:t>
            </w:r>
          </w:p>
        </w:tc>
      </w:tr>
      <w:tr w:rsidR="00DE52E5" w14:paraId="67048965" w14:textId="77777777" w:rsidTr="0063504D">
        <w:tc>
          <w:tcPr>
            <w:tcW w:w="10344" w:type="dxa"/>
            <w:gridSpan w:val="2"/>
          </w:tcPr>
          <w:p w14:paraId="5CB2638F" w14:textId="77777777" w:rsidR="00DE52E5" w:rsidRPr="00E65432" w:rsidRDefault="00DE52E5" w:rsidP="006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495">
              <w:rPr>
                <w:rFonts w:ascii="Times New Roman" w:hAnsi="Times New Roman" w:cs="Times New Roman"/>
              </w:rPr>
              <w:t xml:space="preserve">                 </w:t>
            </w:r>
            <w:r w:rsidRPr="00E65432">
              <w:rPr>
                <w:rFonts w:ascii="Times New Roman" w:hAnsi="Times New Roman" w:cs="Times New Roman"/>
                <w:sz w:val="24"/>
                <w:szCs w:val="24"/>
              </w:rPr>
              <w:t>Yalova Üniversitesi Trafik Otopark ve Araç Kullanım Yönergesi gereği merkez yerleşke ve bağlı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yerleşkelerine </w:t>
            </w:r>
            <w:r w:rsidRPr="00E65432">
              <w:rPr>
                <w:rFonts w:ascii="Times New Roman" w:hAnsi="Times New Roman" w:cs="Times New Roman"/>
                <w:sz w:val="24"/>
                <w:szCs w:val="24"/>
              </w:rPr>
              <w:t>araç ile giriş yapabilmek için araç ruhsat ve ehliyet fotokopisi ekte sunulmuştur. Aracımın plaka tanıma sistemine kayıt yapılmasını kabul eder gereğini arz ederim.  …… /…… /……</w:t>
            </w:r>
          </w:p>
          <w:p w14:paraId="42A24A2D" w14:textId="77777777" w:rsidR="00DE52E5" w:rsidRDefault="00DE52E5" w:rsidP="00635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52E5" w14:paraId="27B027CB" w14:textId="77777777" w:rsidTr="0063504D">
        <w:tc>
          <w:tcPr>
            <w:tcW w:w="3448" w:type="dxa"/>
          </w:tcPr>
          <w:p w14:paraId="3417DADB" w14:textId="77777777" w:rsidR="00DE52E5" w:rsidRDefault="00DE52E5" w:rsidP="0063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  <w:p w14:paraId="1233E45E" w14:textId="77777777" w:rsidR="00DE52E5" w:rsidRDefault="00DE52E5" w:rsidP="0063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Personel/ Öğrenci)</w:t>
            </w:r>
          </w:p>
        </w:tc>
        <w:tc>
          <w:tcPr>
            <w:tcW w:w="6896" w:type="dxa"/>
          </w:tcPr>
          <w:p w14:paraId="6BCCB7B2" w14:textId="77777777" w:rsidR="00DE52E5" w:rsidRDefault="00DE52E5" w:rsidP="0063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52E5" w14:paraId="58FDF683" w14:textId="77777777" w:rsidTr="0063504D">
        <w:tc>
          <w:tcPr>
            <w:tcW w:w="3448" w:type="dxa"/>
          </w:tcPr>
          <w:p w14:paraId="2BF3619A" w14:textId="77777777" w:rsidR="00DE52E5" w:rsidRDefault="00DE52E5" w:rsidP="0063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</w:t>
            </w:r>
          </w:p>
        </w:tc>
        <w:tc>
          <w:tcPr>
            <w:tcW w:w="6896" w:type="dxa"/>
          </w:tcPr>
          <w:p w14:paraId="32F41608" w14:textId="77777777" w:rsidR="00DE52E5" w:rsidRDefault="00DE52E5" w:rsidP="00635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52E5" w14:paraId="60791295" w14:textId="77777777" w:rsidTr="0063504D">
        <w:tc>
          <w:tcPr>
            <w:tcW w:w="3448" w:type="dxa"/>
          </w:tcPr>
          <w:p w14:paraId="21E6F5FB" w14:textId="77777777" w:rsidR="00DE52E5" w:rsidRDefault="00DE52E5" w:rsidP="0063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Cep Telefonu Numarası</w:t>
            </w:r>
          </w:p>
        </w:tc>
        <w:tc>
          <w:tcPr>
            <w:tcW w:w="6896" w:type="dxa"/>
          </w:tcPr>
          <w:p w14:paraId="3477515C" w14:textId="77777777" w:rsidR="00DE52E5" w:rsidRDefault="00DE52E5" w:rsidP="00635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52E5" w14:paraId="6A4D5121" w14:textId="77777777" w:rsidTr="0063504D">
        <w:tc>
          <w:tcPr>
            <w:tcW w:w="3448" w:type="dxa"/>
          </w:tcPr>
          <w:p w14:paraId="1FCAC801" w14:textId="77777777" w:rsidR="00DE52E5" w:rsidRDefault="00DE52E5" w:rsidP="0063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6896" w:type="dxa"/>
          </w:tcPr>
          <w:p w14:paraId="41679B17" w14:textId="77777777" w:rsidR="00DE52E5" w:rsidRDefault="00DE52E5" w:rsidP="00635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B59B32" w14:textId="77777777" w:rsidR="00DE52E5" w:rsidRDefault="00DE52E5" w:rsidP="00635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0F9ED6" w14:textId="77777777" w:rsidR="00DE52E5" w:rsidRDefault="00DE52E5" w:rsidP="00635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52E5" w14:paraId="34068EE8" w14:textId="77777777" w:rsidTr="0063504D">
        <w:tc>
          <w:tcPr>
            <w:tcW w:w="3448" w:type="dxa"/>
          </w:tcPr>
          <w:p w14:paraId="2A19B523" w14:textId="77777777" w:rsidR="00DE52E5" w:rsidRDefault="00DE52E5" w:rsidP="0063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6" w:type="dxa"/>
          </w:tcPr>
          <w:p w14:paraId="3746D92E" w14:textId="77777777" w:rsidR="00DE52E5" w:rsidRDefault="00DE52E5" w:rsidP="00635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2E5394" w14:textId="77777777" w:rsidR="00DE52E5" w:rsidRDefault="00DE52E5" w:rsidP="00DE52E5">
      <w:pPr>
        <w:tabs>
          <w:tab w:val="left" w:pos="2325"/>
          <w:tab w:val="left" w:pos="33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E3C279C" w14:textId="1B986EBE" w:rsidR="00C4660D" w:rsidRDefault="00DE52E5">
      <w:r>
        <w:t xml:space="preserve"> </w:t>
      </w:r>
    </w:p>
    <w:p w14:paraId="5E6CB88C" w14:textId="77777777" w:rsidR="00DE52E5" w:rsidRDefault="00DE52E5"/>
    <w:sectPr w:rsidR="00DE5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E5"/>
    <w:rsid w:val="006C24ED"/>
    <w:rsid w:val="00C4660D"/>
    <w:rsid w:val="00D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D2CF"/>
  <w15:chartTrackingRefBased/>
  <w15:docId w15:val="{7EDC7AF3-6C5B-4ED2-B932-23E69F71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2E5"/>
    <w:rPr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E5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E5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E5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E5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E5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E5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E5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E5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E5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E5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E5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E5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E52E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E52E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E52E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E52E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E52E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E52E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E5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E5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E5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E5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E52E5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E52E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E52E5"/>
    <w:pPr>
      <w:ind w:left="720"/>
      <w:contextualSpacing/>
    </w:pPr>
    <w:rPr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E52E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E5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E52E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E52E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E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52E5"/>
    <w:rPr>
      <w14:ligatures w14:val="none"/>
    </w:rPr>
  </w:style>
  <w:style w:type="table" w:styleId="TabloKlavuzu">
    <w:name w:val="Table Grid"/>
    <w:basedOn w:val="NormalTablo"/>
    <w:uiPriority w:val="39"/>
    <w:rsid w:val="00DE52E5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DE52E5"/>
    <w:pPr>
      <w:spacing w:after="0" w:line="240" w:lineRule="auto"/>
    </w:pPr>
    <w:rPr>
      <w:rFonts w:ascii="Aptos" w:eastAsia="Times New Roman" w:hAnsi="Aptos" w:cs="Times New Roman"/>
      <w:kern w:val="0"/>
      <w:sz w:val="21"/>
      <w:szCs w:val="21"/>
      <w14:ligatures w14:val="none"/>
    </w:rPr>
  </w:style>
  <w:style w:type="character" w:customStyle="1" w:styleId="AralkYokChar">
    <w:name w:val="Aralık Yok Char"/>
    <w:link w:val="AralkYok"/>
    <w:uiPriority w:val="1"/>
    <w:rsid w:val="00DE52E5"/>
    <w:rPr>
      <w:rFonts w:ascii="Aptos" w:eastAsia="Times New Roman" w:hAnsi="Aptos" w:cs="Times New Roman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NouS/TncTR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</dc:creator>
  <cp:keywords/>
  <dc:description/>
  <cp:lastModifiedBy>Turgay</cp:lastModifiedBy>
  <cp:revision>1</cp:revision>
  <dcterms:created xsi:type="dcterms:W3CDTF">2025-04-10T05:37:00Z</dcterms:created>
  <dcterms:modified xsi:type="dcterms:W3CDTF">2025-04-10T05:38:00Z</dcterms:modified>
</cp:coreProperties>
</file>